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747" w14:textId="5BCB7BEF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384FE18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14:paraId="01DF77D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50653C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14:paraId="0EC96BE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DC067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14:paraId="27FD98B1" w14:textId="33F97200" w:rsidR="00783938" w:rsidRDefault="00DB5ED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D65B8">
        <w:rPr>
          <w:rFonts w:ascii="Times New Roman" w:hAnsi="Times New Roman" w:cs="Times New Roman"/>
          <w:b/>
          <w:bCs/>
          <w:sz w:val="24"/>
          <w:szCs w:val="24"/>
        </w:rPr>
        <w:t>radnia Psychologiczno-Pedagogiczna</w:t>
      </w:r>
      <w:r w:rsidR="00783938" w:rsidRPr="0078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9C1F08" w14:textId="72B75739" w:rsidR="00A76102" w:rsidRPr="00A76102" w:rsidRDefault="00783938" w:rsidP="00783938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B5ED8">
        <w:rPr>
          <w:rFonts w:ascii="Times New Roman" w:hAnsi="Times New Roman" w:cs="Times New Roman"/>
          <w:b/>
          <w:bCs/>
          <w:sz w:val="24"/>
          <w:szCs w:val="24"/>
        </w:rPr>
        <w:t>Wie</w:t>
      </w:r>
      <w:r w:rsidR="00DD65B8">
        <w:rPr>
          <w:rFonts w:ascii="Times New Roman" w:hAnsi="Times New Roman" w:cs="Times New Roman"/>
          <w:b/>
          <w:bCs/>
          <w:sz w:val="24"/>
          <w:szCs w:val="24"/>
        </w:rPr>
        <w:t>luniu</w:t>
      </w:r>
    </w:p>
    <w:p w14:paraId="675F3B4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14:paraId="7EF440A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08962AD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 xml:space="preserve">ustawy z dnia 19 lipca 2019r. o zapewnianiu dostępności osobom ze szczególnymi potrzebami (Dz. U. z 2020r. poz. 1062 z późń.zm.)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DD65B8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Psychologiczno-Pedagogicznej</w:t>
      </w:r>
      <w:r w:rsidR="00DB5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</w:t>
      </w:r>
      <w:r w:rsidR="00DD65B8">
        <w:rPr>
          <w:rFonts w:ascii="Times New Roman" w:eastAsia="Times New Roman" w:hAnsi="Times New Roman" w:cs="Times New Roman"/>
          <w:sz w:val="24"/>
          <w:szCs w:val="24"/>
          <w:lang w:eastAsia="pl-PL"/>
        </w:rPr>
        <w:t>luniu</w:t>
      </w:r>
      <w:r w:rsidR="00D82D68" w:rsidRPr="00D8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lastRenderedPageBreak/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71747F37"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DD65B8" w:rsidRPr="00DD65B8">
        <w:t xml:space="preserve">Poradnia Psychologiczno-Pedagogiczna w Wieluniu, ul. Śląska 23a, 98-300 Wieluń, </w:t>
      </w:r>
      <w:proofErr w:type="spellStart"/>
      <w:r w:rsidR="00DD65B8" w:rsidRPr="00DD65B8">
        <w:t>tel</w:t>
      </w:r>
      <w:proofErr w:type="spellEnd"/>
      <w:r w:rsidR="00DD65B8" w:rsidRPr="00DD65B8">
        <w:t>: 43 843 45 20, e-mail: sekretariat@poradnia.wielun.pl</w:t>
      </w:r>
    </w:p>
    <w:p w14:paraId="0D8681A7" w14:textId="75B70985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DD65B8" w:rsidRPr="00DD65B8">
        <w:t>iod.ppp@poradnia.wielun.pl</w:t>
      </w:r>
    </w:p>
    <w:p w14:paraId="6846912B" w14:textId="41EF3BA9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03ACE64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4291536D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08D034F3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D"/>
    <w:rsid w:val="00004BD4"/>
    <w:rsid w:val="001B1BB5"/>
    <w:rsid w:val="002F1CCD"/>
    <w:rsid w:val="003B1556"/>
    <w:rsid w:val="003B7BC0"/>
    <w:rsid w:val="004D09E2"/>
    <w:rsid w:val="005568E8"/>
    <w:rsid w:val="005A2BD5"/>
    <w:rsid w:val="0071455F"/>
    <w:rsid w:val="00783938"/>
    <w:rsid w:val="007B444F"/>
    <w:rsid w:val="007F6D38"/>
    <w:rsid w:val="009125A2"/>
    <w:rsid w:val="009322F9"/>
    <w:rsid w:val="00A76102"/>
    <w:rsid w:val="00AF4208"/>
    <w:rsid w:val="00AF7632"/>
    <w:rsid w:val="00B3290C"/>
    <w:rsid w:val="00D4017F"/>
    <w:rsid w:val="00D82D68"/>
    <w:rsid w:val="00DB5ED8"/>
    <w:rsid w:val="00DD65B8"/>
    <w:rsid w:val="00E52450"/>
    <w:rsid w:val="00E8147B"/>
    <w:rsid w:val="00EA4E5C"/>
    <w:rsid w:val="00EB198F"/>
    <w:rsid w:val="00EF03A0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Sławomir Mazur</cp:lastModifiedBy>
  <cp:revision>25</cp:revision>
  <dcterms:created xsi:type="dcterms:W3CDTF">2021-04-27T09:24:00Z</dcterms:created>
  <dcterms:modified xsi:type="dcterms:W3CDTF">2021-09-09T15:29:00Z</dcterms:modified>
</cp:coreProperties>
</file>